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!40x4x3 inch simply supported beam, </w:t>
      </w:r>
      <w:proofErr w:type="gramStart"/>
      <w:r>
        <w:rPr>
          <w:rFonts w:ascii="Courier New" w:hAnsi="Courier New" w:cs="Courier New"/>
        </w:rPr>
        <w:t>4000 pound</w:t>
      </w:r>
      <w:proofErr w:type="gramEnd"/>
      <w:r>
        <w:rPr>
          <w:rFonts w:ascii="Courier New" w:hAnsi="Courier New" w:cs="Courier New"/>
        </w:rPr>
        <w:t xml:space="preserve"> load in middle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 w:rsidR="00646BBE">
        <w:rPr>
          <w:rFonts w:ascii="Courier New" w:hAnsi="Courier New" w:cs="Courier New"/>
        </w:rPr>
        <w:t>BEAM</w:t>
      </w:r>
      <w:proofErr w:type="gramEnd"/>
      <w:r w:rsidR="00646BBE">
        <w:rPr>
          <w:rFonts w:ascii="Courier New" w:hAnsi="Courier New" w:cs="Courier New"/>
        </w:rPr>
        <w:t>188</w:t>
      </w:r>
      <w:r>
        <w:rPr>
          <w:rFonts w:ascii="Courier New" w:hAnsi="Courier New" w:cs="Courier New"/>
        </w:rPr>
        <w:t xml:space="preserve">: </w:t>
      </w:r>
      <w:r w:rsidR="00646BB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-nodes, </w:t>
      </w:r>
      <w:r w:rsidR="001B0BD0">
        <w:rPr>
          <w:rFonts w:ascii="Courier New" w:hAnsi="Courier New" w:cs="Courier New"/>
        </w:rPr>
        <w:t xml:space="preserve">line body element, 6 DOF per </w:t>
      </w:r>
      <w:r>
        <w:rPr>
          <w:rFonts w:ascii="Courier New" w:hAnsi="Courier New" w:cs="Courier New"/>
        </w:rPr>
        <w:t>NODE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>
        <w:rPr>
          <w:rFonts w:ascii="Courier New" w:hAnsi="Courier New" w:cs="Courier New"/>
        </w:rPr>
        <w:t>!Steel</w:t>
      </w:r>
      <w:proofErr w:type="gramEnd"/>
      <w:r>
        <w:rPr>
          <w:rFonts w:ascii="Courier New" w:hAnsi="Courier New" w:cs="Courier New"/>
        </w:rPr>
        <w:t>, E=29E6lb/in^2, Poisson’s ratio 0.3</w:t>
      </w:r>
    </w:p>
    <w:bookmarkEnd w:id="0"/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Default="00A51087" w:rsidP="00A51087">
      <w:pPr>
        <w:pStyle w:val="PlainText"/>
        <w:rPr>
          <w:rFonts w:ascii="Courier New" w:hAnsi="Courier New" w:cs="Courier New"/>
        </w:rPr>
      </w:pPr>
      <w:bookmarkStart w:id="1" w:name="_GoBack"/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/CLEAR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/PREP7</w:t>
      </w:r>
    </w:p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Pr="00620885" w:rsidRDefault="00E32EFA" w:rsidP="00E32EFA">
      <w:pPr>
        <w:pStyle w:val="PlainText"/>
        <w:rPr>
          <w:rFonts w:ascii="Courier New" w:hAnsi="Courier New" w:cs="Courier New"/>
        </w:rPr>
      </w:pPr>
      <w:proofErr w:type="gramStart"/>
      <w:r w:rsidRPr="00620885">
        <w:rPr>
          <w:rFonts w:ascii="Courier New" w:hAnsi="Courier New" w:cs="Courier New"/>
        </w:rPr>
        <w:t>!Define</w:t>
      </w:r>
      <w:proofErr w:type="gramEnd"/>
      <w:r w:rsidRPr="00620885">
        <w:rPr>
          <w:rFonts w:ascii="Courier New" w:hAnsi="Courier New" w:cs="Courier New"/>
        </w:rPr>
        <w:t xml:space="preserve"> Beam Geometry parameters.  All dimensions are inches, all output will be in inches (or inch-squared)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LENGTH=40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HEIGHT=4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</w:t>
      </w:r>
      <w:r>
        <w:rPr>
          <w:rFonts w:ascii="Courier New" w:hAnsi="Courier New" w:cs="Courier New"/>
        </w:rPr>
        <w:t>=3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LOAD=-4000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locations of key points. 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K,1,0,0,0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K,</w:t>
      </w:r>
      <w:proofErr w:type="gramStart"/>
      <w:r w:rsidRPr="00A51087">
        <w:rPr>
          <w:rFonts w:ascii="Courier New" w:hAnsi="Courier New" w:cs="Courier New"/>
        </w:rPr>
        <w:t>2,LENGTH</w:t>
      </w:r>
      <w:proofErr w:type="gramEnd"/>
      <w:r w:rsidR="00E32EFA">
        <w:rPr>
          <w:rFonts w:ascii="Courier New" w:hAnsi="Courier New" w:cs="Courier New"/>
        </w:rPr>
        <w:t>/2</w:t>
      </w:r>
      <w:r w:rsidRPr="00A51087">
        <w:rPr>
          <w:rFonts w:ascii="Courier New" w:hAnsi="Courier New" w:cs="Courier New"/>
        </w:rPr>
        <w:t xml:space="preserve">,0,0   </w:t>
      </w:r>
    </w:p>
    <w:p w:rsidR="00A51087" w:rsidRP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3,LENGTH</w:t>
      </w:r>
      <w:proofErr w:type="gramEnd"/>
      <w:r>
        <w:rPr>
          <w:rFonts w:ascii="Courier New" w:hAnsi="Courier New" w:cs="Courier New"/>
        </w:rPr>
        <w:t>,0,0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L,1,2</w:t>
      </w:r>
      <w:proofErr w:type="gramStart"/>
      <w:r w:rsidRPr="00A51087">
        <w:rPr>
          <w:rFonts w:ascii="Courier New" w:hAnsi="Courier New" w:cs="Courier New"/>
        </w:rPr>
        <w:tab/>
        <w:t>!Create</w:t>
      </w:r>
      <w:proofErr w:type="gramEnd"/>
      <w:r w:rsidRPr="00A51087">
        <w:rPr>
          <w:rFonts w:ascii="Courier New" w:hAnsi="Courier New" w:cs="Courier New"/>
        </w:rPr>
        <w:t xml:space="preserve"> a line connecting Key Points 1 and 2.</w:t>
      </w:r>
    </w:p>
    <w:p w:rsidR="00A51087" w:rsidRP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L,2,</w:t>
      </w:r>
      <w:proofErr w:type="gramStart"/>
      <w:r>
        <w:rPr>
          <w:rFonts w:ascii="Courier New" w:hAnsi="Courier New" w:cs="Courier New"/>
        </w:rPr>
        <w:t>3 !Line</w:t>
      </w:r>
      <w:proofErr w:type="gramEnd"/>
      <w:r>
        <w:rPr>
          <w:rFonts w:ascii="Courier New" w:hAnsi="Courier New" w:cs="Courier New"/>
        </w:rPr>
        <w:t xml:space="preserve"> connect KP 2 and 3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element information: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ET,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18</w:t>
      </w:r>
      <w:r w:rsidR="00A95389">
        <w:rPr>
          <w:rFonts w:ascii="Courier New" w:hAnsi="Courier New" w:cs="Courier New"/>
        </w:rPr>
        <w:t>8</w:t>
      </w:r>
      <w:r w:rsidR="00E32EFA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 xml:space="preserve">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SECTYPE,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,RECT</w:t>
      </w:r>
      <w:r w:rsidRPr="00A51087">
        <w:rPr>
          <w:rFonts w:ascii="Courier New" w:hAnsi="Courier New" w:cs="Courier New"/>
        </w:rPr>
        <w:tab/>
        <w:t xml:space="preserve">!Defines the cross-section of the beam as a rectangle. 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SECOFFSET,CENT</w:t>
      </w:r>
      <w:proofErr w:type="gramEnd"/>
      <w:r w:rsidRPr="00A51087">
        <w:rPr>
          <w:rFonts w:ascii="Courier New" w:hAnsi="Courier New" w:cs="Courier New"/>
        </w:rPr>
        <w:tab/>
        <w:t>!This sets the beam node to be located at the beam’s cross-sectional centroid.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SECDATA,HEIGHT</w:t>
      </w:r>
      <w:proofErr w:type="gramEnd"/>
      <w:r w:rsidRPr="00A51087">
        <w:rPr>
          <w:rFonts w:ascii="Courier New" w:hAnsi="Courier New" w:cs="Courier New"/>
        </w:rPr>
        <w:t>,WIDTH   !we have defined HEIGHT and WIDTH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MP,EX</w:t>
      </w:r>
      <w:proofErr w:type="gramEnd"/>
      <w:r w:rsidRPr="00A51087">
        <w:rPr>
          <w:rFonts w:ascii="Courier New" w:hAnsi="Courier New" w:cs="Courier New"/>
        </w:rPr>
        <w:t>,1,29e6</w:t>
      </w:r>
      <w:r w:rsidRPr="00A51087">
        <w:rPr>
          <w:rFonts w:ascii="Courier New" w:hAnsi="Courier New" w:cs="Courier New"/>
        </w:rPr>
        <w:tab/>
        <w:t>!MP = Material Property, EX is Modulus of elasticity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MP,PRXY</w:t>
      </w:r>
      <w:proofErr w:type="gramEnd"/>
      <w:r w:rsidRPr="00A51087">
        <w:rPr>
          <w:rFonts w:ascii="Courier New" w:hAnsi="Courier New" w:cs="Courier New"/>
        </w:rPr>
        <w:t>,1,0.3  !PRXY is Poisson’s ratio</w:t>
      </w:r>
    </w:p>
    <w:p w:rsidR="00A51087" w:rsidRDefault="0093465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ESIZE,20</w:t>
      </w:r>
      <w:r w:rsidR="00A51087" w:rsidRPr="00A51087">
        <w:rPr>
          <w:rFonts w:ascii="Courier New" w:hAnsi="Courier New" w:cs="Courier New"/>
        </w:rPr>
        <w:t xml:space="preserve"> </w:t>
      </w:r>
      <w:proofErr w:type="gramStart"/>
      <w:r w:rsidR="00A51087" w:rsidRPr="00A51087">
        <w:rPr>
          <w:rFonts w:ascii="Courier New" w:hAnsi="Courier New" w:cs="Courier New"/>
        </w:rPr>
        <w:t xml:space="preserve">  !Define</w:t>
      </w:r>
      <w:proofErr w:type="gramEnd"/>
      <w:r w:rsidR="00A51087" w:rsidRPr="00A51087">
        <w:rPr>
          <w:rFonts w:ascii="Courier New" w:hAnsi="Courier New" w:cs="Courier New"/>
        </w:rPr>
        <w:t xml:space="preserve"> </w:t>
      </w:r>
      <w:r w:rsidR="00E32EFA">
        <w:rPr>
          <w:rFonts w:ascii="Courier New" w:hAnsi="Courier New" w:cs="Courier New"/>
        </w:rPr>
        <w:t>element size</w:t>
      </w:r>
    </w:p>
    <w:p w:rsidR="00A51087" w:rsidRPr="00A51087" w:rsidRDefault="0041595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LSEL,ALL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LMESH,ALL</w:t>
      </w:r>
      <w:proofErr w:type="gramEnd"/>
      <w:r w:rsidRPr="00A51087">
        <w:rPr>
          <w:rFonts w:ascii="Courier New" w:hAnsi="Courier New" w:cs="Courier New"/>
        </w:rPr>
        <w:tab/>
        <w:t>!Mesh the line – in other words, create the elements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the preprocessing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/SOLU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solution processor (define loads and constraints)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UX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x-displacement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1,UY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 xml:space="preserve">constrain </w:t>
      </w:r>
      <w:r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1,U</w:t>
      </w:r>
      <w:r>
        <w:rPr>
          <w:rFonts w:ascii="Courier New" w:hAnsi="Courier New" w:cs="Courier New"/>
        </w:rPr>
        <w:t>Z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 xml:space="preserve">constrain </w:t>
      </w:r>
      <w:r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>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</w:t>
      </w:r>
      <w:r>
        <w:rPr>
          <w:rFonts w:ascii="Courier New" w:hAnsi="Courier New" w:cs="Courier New"/>
        </w:rPr>
        <w:t>ROTX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z-displacement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1,ROTY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z-displacement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</w:p>
    <w:p w:rsidR="001B0BD0" w:rsidRDefault="001B0BD0" w:rsidP="001B0BD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3,UY</w:t>
      </w:r>
      <w:proofErr w:type="gramEnd"/>
      <w:r>
        <w:rPr>
          <w:rFonts w:ascii="Courier New" w:hAnsi="Courier New" w:cs="Courier New"/>
        </w:rPr>
        <w:t>,0</w:t>
      </w:r>
      <w:r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constrain </w:t>
      </w:r>
      <w:r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 displacement at key </w:t>
      </w:r>
      <w:r>
        <w:rPr>
          <w:rFonts w:ascii="Courier New" w:hAnsi="Courier New" w:cs="Courier New"/>
        </w:rPr>
        <w:t>point 3</w:t>
      </w:r>
    </w:p>
    <w:p w:rsidR="00D44024" w:rsidRDefault="00D44024" w:rsidP="001B0BD0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!DK</w:t>
      </w:r>
      <w:proofErr w:type="gramEnd"/>
      <w:r>
        <w:rPr>
          <w:rFonts w:ascii="Courier New" w:hAnsi="Courier New" w:cs="Courier New"/>
        </w:rPr>
        <w:t>,3,UZ,0</w:t>
      </w:r>
      <w:r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constrain z-displacement key point</w:t>
      </w:r>
      <w:r>
        <w:rPr>
          <w:rFonts w:ascii="Courier New" w:hAnsi="Courier New" w:cs="Courier New"/>
        </w:rPr>
        <w:t xml:space="preserve"> 3</w:t>
      </w:r>
    </w:p>
    <w:p w:rsidR="00A51087" w:rsidRPr="00A51087" w:rsidRDefault="00E32EFA" w:rsidP="00A51087">
      <w:pPr>
        <w:pStyle w:val="PlainText"/>
        <w:rPr>
          <w:rFonts w:ascii="Courier New" w:hAnsi="Courier New" w:cs="Courier New"/>
        </w:rPr>
      </w:pPr>
    </w:p>
    <w:p w:rsid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FK,</w:t>
      </w:r>
      <w:proofErr w:type="gramStart"/>
      <w:r>
        <w:rPr>
          <w:rFonts w:ascii="Courier New" w:hAnsi="Courier New" w:cs="Courier New"/>
        </w:rPr>
        <w:t>2,FY</w:t>
      </w:r>
      <w:proofErr w:type="gramEnd"/>
      <w:r>
        <w:rPr>
          <w:rFonts w:ascii="Courier New" w:hAnsi="Courier New" w:cs="Courier New"/>
        </w:rPr>
        <w:t>,LOAD</w:t>
      </w:r>
      <w:r w:rsidR="00A51087"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Apply force</w:t>
      </w:r>
      <w:r w:rsidR="001B0BD0">
        <w:rPr>
          <w:rFonts w:ascii="Courier New" w:hAnsi="Courier New" w:cs="Courier New"/>
        </w:rPr>
        <w:t xml:space="preserve"> at key point 2 (</w:t>
      </w:r>
      <w:proofErr w:type="spellStart"/>
      <w:r w:rsidR="001B0BD0">
        <w:rPr>
          <w:rFonts w:ascii="Courier New" w:hAnsi="Courier New" w:cs="Courier New"/>
        </w:rPr>
        <w:t>midspan</w:t>
      </w:r>
      <w:proofErr w:type="spellEnd"/>
      <w:r w:rsidR="001B0BD0">
        <w:rPr>
          <w:rFonts w:ascii="Courier New" w:hAnsi="Courier New" w:cs="Courier New"/>
        </w:rPr>
        <w:t>)</w:t>
      </w:r>
    </w:p>
    <w:p w:rsidR="00A51087" w:rsidRPr="00A51087" w:rsidRDefault="001B0BD0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ALLSEL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1B0BD0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SOLVE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“solution”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/POST1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general post-processor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lastRenderedPageBreak/>
        <w:t>/ESHAPE,1</w:t>
      </w:r>
      <w:proofErr w:type="gramStart"/>
      <w:r w:rsidRPr="00A51087">
        <w:rPr>
          <w:rFonts w:ascii="Courier New" w:hAnsi="Courier New" w:cs="Courier New"/>
        </w:rPr>
        <w:tab/>
        <w:t>!Display</w:t>
      </w:r>
      <w:proofErr w:type="gramEnd"/>
      <w:r w:rsidRPr="00A51087">
        <w:rPr>
          <w:rFonts w:ascii="Courier New" w:hAnsi="Courier New" w:cs="Courier New"/>
        </w:rPr>
        <w:t xml:space="preserve"> element shapes using section data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</w:t>
      </w:r>
      <w:proofErr w:type="gramStart"/>
      <w:r w:rsidRPr="00A51087">
        <w:rPr>
          <w:rFonts w:ascii="Courier New" w:hAnsi="Courier New" w:cs="Courier New"/>
        </w:rPr>
        <w:t>DSCALE,ALL</w:t>
      </w:r>
      <w:proofErr w:type="gramEnd"/>
      <w:r w:rsidRPr="00A51087">
        <w:rPr>
          <w:rFonts w:ascii="Courier New" w:hAnsi="Courier New" w:cs="Courier New"/>
        </w:rPr>
        <w:t>,1</w:t>
      </w:r>
      <w:r w:rsidRPr="00A51087">
        <w:rPr>
          <w:rFonts w:ascii="Courier New" w:hAnsi="Courier New" w:cs="Courier New"/>
        </w:rPr>
        <w:tab/>
        <w:t>!Plot using true scale</w:t>
      </w:r>
    </w:p>
    <w:p w:rsidR="00D44024" w:rsidRDefault="00D44024" w:rsidP="00D44024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D44024" w:rsidRPr="0030739B" w:rsidRDefault="00D44024" w:rsidP="00D4402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sz w:val="22"/>
          <w:szCs w:val="22"/>
        </w:rPr>
        <w:t>COL</w:t>
      </w:r>
      <w:r w:rsidRPr="0030739B">
        <w:rPr>
          <w:rFonts w:ascii="Courier New" w:hAnsi="Courier New" w:cs="Courier New"/>
          <w:sz w:val="22"/>
          <w:szCs w:val="22"/>
        </w:rPr>
        <w:t>OR,WBAK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/VIEW,1,1,1,1</w:t>
      </w:r>
      <w:proofErr w:type="gramStart"/>
      <w:r w:rsidRPr="00A51087">
        <w:rPr>
          <w:rFonts w:ascii="Courier New" w:hAnsi="Courier New" w:cs="Courier New"/>
        </w:rPr>
        <w:tab/>
        <w:t>!Isometric</w:t>
      </w:r>
      <w:proofErr w:type="gramEnd"/>
      <w:r w:rsidRPr="00A51087">
        <w:rPr>
          <w:rFonts w:ascii="Courier New" w:hAnsi="Courier New" w:cs="Courier New"/>
        </w:rPr>
        <w:t xml:space="preserve"> view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the post-processor</w:t>
      </w:r>
    </w:p>
    <w:p w:rsidR="00A51087" w:rsidRDefault="001B0BD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SAVE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>!Save</w:t>
      </w:r>
      <w:proofErr w:type="gramEnd"/>
      <w:r>
        <w:rPr>
          <w:rFonts w:ascii="Courier New" w:hAnsi="Courier New" w:cs="Courier New"/>
        </w:rPr>
        <w:t xml:space="preserve"> the data base</w:t>
      </w:r>
      <w:bookmarkEnd w:id="1"/>
    </w:p>
    <w:sectPr w:rsidR="00A51087" w:rsidSect="00AF25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4"/>
    <w:rsid w:val="001B0BD0"/>
    <w:rsid w:val="00280514"/>
    <w:rsid w:val="00415950"/>
    <w:rsid w:val="004A27AD"/>
    <w:rsid w:val="00646BBE"/>
    <w:rsid w:val="008B3D44"/>
    <w:rsid w:val="00934650"/>
    <w:rsid w:val="00A51087"/>
    <w:rsid w:val="00A95389"/>
    <w:rsid w:val="00C75B94"/>
    <w:rsid w:val="00D44024"/>
    <w:rsid w:val="00E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F8BA"/>
  <w15:chartTrackingRefBased/>
  <w15:docId w15:val="{0C5A2575-B92E-4A80-BB89-2802429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2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5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1572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2019-10-29T22:22:00Z</dcterms:created>
  <dcterms:modified xsi:type="dcterms:W3CDTF">2019-10-29T22:22:00Z</dcterms:modified>
</cp:coreProperties>
</file>